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84" w:rsidRPr="00CA0FEB" w:rsidRDefault="00E87084" w:rsidP="00E87084">
      <w:pPr>
        <w:pStyle w:val="a5"/>
        <w:rPr>
          <w:rFonts w:ascii="Arial Narrow" w:eastAsia="BatangChe" w:hAnsi="Arial Narrow"/>
          <w:color w:val="00000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C9222" wp14:editId="1F3EF3A7">
                <wp:simplePos x="0" y="0"/>
                <wp:positionH relativeFrom="column">
                  <wp:posOffset>4838700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381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84" w:rsidRPr="00AF101D" w:rsidRDefault="00E87084" w:rsidP="00E87084">
                            <w:pPr>
                              <w:pStyle w:val="a7"/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01D"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  <w:t>PE “</w:t>
                            </w:r>
                            <w:proofErr w:type="spellStart"/>
                            <w:r w:rsidRPr="00AF101D"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  <w:t>Slavutych-tara</w:t>
                            </w:r>
                            <w:proofErr w:type="spellEnd"/>
                            <w:r w:rsidRPr="00AF101D"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  <w:t>”</w:t>
                            </w:r>
                          </w:p>
                          <w:p w:rsidR="00E87084" w:rsidRPr="00AF101D" w:rsidRDefault="00E87084" w:rsidP="00E87084">
                            <w:pPr>
                              <w:pStyle w:val="a7"/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01D"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  <w:t xml:space="preserve">Ukraine, </w:t>
                            </w:r>
                            <w:proofErr w:type="spellStart"/>
                            <w:r w:rsidRPr="00AF101D"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  <w:t>Zaporozhye</w:t>
                            </w:r>
                            <w:proofErr w:type="spellEnd"/>
                          </w:p>
                          <w:p w:rsidR="00E87084" w:rsidRPr="00AF101D" w:rsidRDefault="00023750" w:rsidP="00E87084">
                            <w:pPr>
                              <w:pStyle w:val="a7"/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5" w:history="1">
                              <w:r w:rsidR="00E87084" w:rsidRPr="00AF101D">
                                <w:rPr>
                                  <w:rFonts w:asciiTheme="minorHAnsi" w:eastAsiaTheme="minorHAnsi" w:hAnsiTheme="minorHAnsi" w:cstheme="minorBidi"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  <w:szCs w:val="22"/>
                                  <w:lang w:val="en-US"/>
                                </w:rPr>
                                <w:t>www.slt-zp.com</w:t>
                              </w:r>
                            </w:hyperlink>
                          </w:p>
                          <w:p w:rsidR="00E87084" w:rsidRPr="00AF101D" w:rsidRDefault="00E87084" w:rsidP="00E87084">
                            <w:pPr>
                              <w:pStyle w:val="a7"/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01D">
                              <w:rPr>
                                <w:rFonts w:asciiTheme="minorHAnsi" w:eastAsiaTheme="minorHAnsi" w:hAnsiTheme="minorHAnsi" w:cstheme="minorBidi"/>
                                <w:i w:val="0"/>
                                <w:iCs w:val="0"/>
                                <w:color w:val="auto"/>
                                <w:spacing w:val="0"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AF101D">
                                <w:rPr>
                                  <w:rFonts w:asciiTheme="minorHAnsi" w:eastAsiaTheme="minorHAnsi" w:hAnsiTheme="minorHAnsi" w:cstheme="minorBidi"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  <w:szCs w:val="22"/>
                                  <w:lang w:val="en-US"/>
                                </w:rPr>
                                <w:t>info@slt-zp.com</w:t>
                              </w:r>
                            </w:hyperlink>
                          </w:p>
                          <w:p w:rsidR="00E87084" w:rsidRDefault="00E87084" w:rsidP="00E87084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C9222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381pt;margin-top:8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qwMgIAAFc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" filled="f" stroked="f">
                <v:textbox style="mso-fit-shape-to-text:t">
                  <w:txbxContent>
                    <w:p w:rsidR="00E87084" w:rsidRPr="00AF101D" w:rsidRDefault="00E87084" w:rsidP="00E87084">
                      <w:pPr>
                        <w:pStyle w:val="a7"/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</w:pPr>
                      <w:r w:rsidRPr="00AF101D"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  <w:t>PE “</w:t>
                      </w:r>
                      <w:proofErr w:type="spellStart"/>
                      <w:r w:rsidRPr="00AF101D"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  <w:t>Slavutych-tara</w:t>
                      </w:r>
                      <w:proofErr w:type="spellEnd"/>
                      <w:r w:rsidRPr="00AF101D"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  <w:t>”</w:t>
                      </w:r>
                    </w:p>
                    <w:p w:rsidR="00E87084" w:rsidRPr="00AF101D" w:rsidRDefault="00E87084" w:rsidP="00E87084">
                      <w:pPr>
                        <w:pStyle w:val="a7"/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</w:pPr>
                      <w:r w:rsidRPr="00AF101D"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  <w:t xml:space="preserve">Ukraine, </w:t>
                      </w:r>
                      <w:proofErr w:type="spellStart"/>
                      <w:r w:rsidRPr="00AF101D"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  <w:t>Zaporozhye</w:t>
                      </w:r>
                      <w:proofErr w:type="spellEnd"/>
                    </w:p>
                    <w:p w:rsidR="00E87084" w:rsidRPr="00AF101D" w:rsidRDefault="00023750" w:rsidP="00E87084">
                      <w:pPr>
                        <w:pStyle w:val="a7"/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</w:pPr>
                      <w:hyperlink r:id="rId7" w:history="1">
                        <w:r w:rsidR="00E87084" w:rsidRPr="00AF101D">
                          <w:rPr>
                            <w:rFonts w:asciiTheme="minorHAnsi" w:eastAsiaTheme="minorHAnsi" w:hAnsiTheme="minorHAnsi" w:cstheme="minorBidi"/>
                            <w:i w:val="0"/>
                            <w:iCs w:val="0"/>
                            <w:color w:val="auto"/>
                            <w:spacing w:val="0"/>
                            <w:sz w:val="22"/>
                            <w:szCs w:val="22"/>
                            <w:lang w:val="en-US"/>
                          </w:rPr>
                          <w:t>www.slt-zp.com</w:t>
                        </w:r>
                      </w:hyperlink>
                    </w:p>
                    <w:p w:rsidR="00E87084" w:rsidRPr="00AF101D" w:rsidRDefault="00E87084" w:rsidP="00E87084">
                      <w:pPr>
                        <w:pStyle w:val="a7"/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</w:pPr>
                      <w:r w:rsidRPr="00AF101D">
                        <w:rPr>
                          <w:rFonts w:asciiTheme="minorHAnsi" w:eastAsiaTheme="minorHAnsi" w:hAnsiTheme="minorHAnsi" w:cstheme="minorBidi"/>
                          <w:i w:val="0"/>
                          <w:iCs w:val="0"/>
                          <w:color w:val="auto"/>
                          <w:spacing w:val="0"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AF101D">
                          <w:rPr>
                            <w:rFonts w:asciiTheme="minorHAnsi" w:eastAsiaTheme="minorHAnsi" w:hAnsiTheme="minorHAnsi" w:cstheme="minorBidi"/>
                            <w:i w:val="0"/>
                            <w:iCs w:val="0"/>
                            <w:color w:val="auto"/>
                            <w:spacing w:val="0"/>
                            <w:sz w:val="22"/>
                            <w:szCs w:val="22"/>
                            <w:lang w:val="en-US"/>
                          </w:rPr>
                          <w:t>info@slt-zp.com</w:t>
                        </w:r>
                      </w:hyperlink>
                    </w:p>
                    <w:p w:rsidR="00E87084" w:rsidRDefault="00E87084" w:rsidP="00E87084">
                      <w:pPr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084" w:rsidRDefault="00E87084" w:rsidP="00E87084">
      <w:pPr>
        <w:pStyle w:val="a5"/>
        <w:ind w:left="2124" w:firstLine="708"/>
        <w:rPr>
          <w:rFonts w:ascii="Arial Rounded MT Bold" w:eastAsia="BatangChe" w:hAnsi="Arial Rounded MT Bold"/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 wp14:anchorId="4D160437" wp14:editId="60AC94CF">
            <wp:simplePos x="0" y="0"/>
            <wp:positionH relativeFrom="column">
              <wp:posOffset>-148590</wp:posOffset>
            </wp:positionH>
            <wp:positionV relativeFrom="paragraph">
              <wp:posOffset>20320</wp:posOffset>
            </wp:positionV>
            <wp:extent cx="1752600" cy="514350"/>
            <wp:effectExtent l="0" t="0" r="0" b="0"/>
            <wp:wrapTopAndBottom/>
            <wp:docPr id="18" name="Рисунок 18" descr="Описание: Описание: cid:image002.png@01D42503.8C77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id:image002.png@01D42503.8C7711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84" w:rsidRDefault="00E87084" w:rsidP="00E87084">
      <w:pPr>
        <w:rPr>
          <w:lang w:val="en-US"/>
        </w:rPr>
      </w:pPr>
    </w:p>
    <w:p w:rsidR="00E87084" w:rsidRDefault="00E87084" w:rsidP="00E87084">
      <w:pPr>
        <w:rPr>
          <w:lang w:val="en-US"/>
        </w:rPr>
      </w:pPr>
    </w:p>
    <w:p w:rsidR="00E87084" w:rsidRDefault="00E87084" w:rsidP="00E87084">
      <w:pPr>
        <w:rPr>
          <w:lang w:val="en-US"/>
        </w:rPr>
      </w:pPr>
    </w:p>
    <w:p w:rsidR="00E87084" w:rsidRDefault="00E87084" w:rsidP="00E87084">
      <w:pPr>
        <w:rPr>
          <w:lang w:val="en-US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5B971" wp14:editId="3D3801A3">
                <wp:simplePos x="0" y="0"/>
                <wp:positionH relativeFrom="column">
                  <wp:posOffset>-148590</wp:posOffset>
                </wp:positionH>
                <wp:positionV relativeFrom="paragraph">
                  <wp:posOffset>19685</wp:posOffset>
                </wp:positionV>
                <wp:extent cx="65151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4CAE7" id="Прямая соединительная линия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.55pt" to="50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" strokecolor="#548dd4 [1951]" strokeweight="1.5pt"/>
            </w:pict>
          </mc:Fallback>
        </mc:AlternateContent>
      </w:r>
    </w:p>
    <w:p w:rsidR="00E87084" w:rsidRDefault="00E8708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P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1C6076" w:rsidRPr="00B559EE" w:rsidRDefault="001C6076" w:rsidP="001C607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СПЕЦИФИКАЦИЯ ПРОДУКТА</w:t>
      </w:r>
    </w:p>
    <w:p w:rsidR="001C6076" w:rsidRPr="00DC70D9" w:rsidRDefault="001C6076" w:rsidP="001C6076">
      <w:pPr>
        <w:rPr>
          <w:b/>
        </w:rPr>
      </w:pPr>
    </w:p>
    <w:p w:rsidR="001C6076" w:rsidRPr="00B559EE" w:rsidRDefault="001C6076" w:rsidP="001C6076">
      <w:pPr>
        <w:jc w:val="center"/>
        <w:rPr>
          <w:b/>
        </w:rPr>
      </w:pPr>
      <w:r>
        <w:rPr>
          <w:b/>
        </w:rPr>
        <w:t>Сухие пивные дрожжи</w:t>
      </w:r>
    </w:p>
    <w:p w:rsidR="001C6076" w:rsidRDefault="001C6076" w:rsidP="001C6076">
      <w:pPr>
        <w:jc w:val="center"/>
      </w:pPr>
      <w:r w:rsidRPr="00DC70D9">
        <w:t>(</w:t>
      </w:r>
      <w:r w:rsidRPr="00A735F1">
        <w:rPr>
          <w:lang w:val="en-US"/>
        </w:rPr>
        <w:t>Saccharomyces</w:t>
      </w:r>
      <w:r w:rsidRPr="00DC70D9">
        <w:t xml:space="preserve"> </w:t>
      </w:r>
      <w:r w:rsidRPr="00A735F1">
        <w:rPr>
          <w:lang w:val="en-US"/>
        </w:rPr>
        <w:t>cerevisiae</w:t>
      </w:r>
      <w:r w:rsidRPr="00DC70D9">
        <w:t>)</w:t>
      </w:r>
    </w:p>
    <w:p w:rsidR="00DC70D9" w:rsidRPr="00DC70D9" w:rsidRDefault="00DC70D9" w:rsidP="001C6076">
      <w:pPr>
        <w:jc w:val="center"/>
      </w:pPr>
    </w:p>
    <w:p w:rsidR="001C6076" w:rsidRPr="00DC70D9" w:rsidRDefault="001C6076" w:rsidP="001C60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2268"/>
        <w:gridCol w:w="2126"/>
        <w:gridCol w:w="2506"/>
      </w:tblGrid>
      <w:tr w:rsidR="00DC70D9" w:rsidRPr="002439F6" w:rsidTr="00DC70D9">
        <w:trPr>
          <w:jc w:val="center"/>
        </w:trPr>
        <w:tc>
          <w:tcPr>
            <w:tcW w:w="2933" w:type="dxa"/>
            <w:vAlign w:val="center"/>
          </w:tcPr>
          <w:p w:rsidR="00DC70D9" w:rsidRPr="00B559EE" w:rsidRDefault="00DC70D9" w:rsidP="00CF357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C70D9" w:rsidRPr="00B559EE" w:rsidRDefault="00DC70D9" w:rsidP="00CF357F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2126" w:type="dxa"/>
            <w:vAlign w:val="center"/>
          </w:tcPr>
          <w:p w:rsidR="00DC70D9" w:rsidRPr="00B559EE" w:rsidRDefault="00DC70D9" w:rsidP="00CF357F">
            <w:pPr>
              <w:jc w:val="center"/>
              <w:rPr>
                <w:b/>
              </w:rPr>
            </w:pPr>
            <w:r>
              <w:rPr>
                <w:b/>
              </w:rPr>
              <w:t>Барабанная сушка</w:t>
            </w:r>
          </w:p>
        </w:tc>
        <w:tc>
          <w:tcPr>
            <w:tcW w:w="2506" w:type="dxa"/>
          </w:tcPr>
          <w:p w:rsidR="00DC70D9" w:rsidRDefault="00DC70D9" w:rsidP="00CF357F">
            <w:pPr>
              <w:jc w:val="center"/>
              <w:rPr>
                <w:b/>
              </w:rPr>
            </w:pPr>
            <w:r>
              <w:rPr>
                <w:b/>
              </w:rPr>
              <w:t>Распылительная сушка</w:t>
            </w:r>
          </w:p>
        </w:tc>
      </w:tr>
      <w:tr w:rsidR="00DC70D9" w:rsidRPr="002439F6" w:rsidTr="00DC70D9">
        <w:trPr>
          <w:jc w:val="center"/>
        </w:trPr>
        <w:tc>
          <w:tcPr>
            <w:tcW w:w="2933" w:type="dxa"/>
          </w:tcPr>
          <w:p w:rsidR="00DC70D9" w:rsidRPr="00B559EE" w:rsidRDefault="00DC70D9" w:rsidP="00CF357F">
            <w:pPr>
              <w:jc w:val="center"/>
            </w:pPr>
            <w:r>
              <w:t>Внешний вид</w:t>
            </w:r>
          </w:p>
        </w:tc>
        <w:tc>
          <w:tcPr>
            <w:tcW w:w="2268" w:type="dxa"/>
          </w:tcPr>
          <w:p w:rsidR="00DC70D9" w:rsidRPr="00962454" w:rsidRDefault="00DC70D9" w:rsidP="00CF357F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N\A</w:t>
            </w:r>
          </w:p>
        </w:tc>
        <w:tc>
          <w:tcPr>
            <w:tcW w:w="2126" w:type="dxa"/>
          </w:tcPr>
          <w:p w:rsidR="00DC70D9" w:rsidRPr="00B559EE" w:rsidRDefault="00DC70D9" w:rsidP="00CF357F">
            <w:pPr>
              <w:jc w:val="center"/>
              <w:rPr>
                <w:rFonts w:ascii="Times New Roman" w:hAnsi="Times New Roman" w:cs="Times New Roman"/>
              </w:rPr>
            </w:pPr>
            <w:r>
              <w:t>Бежевый порошок</w:t>
            </w:r>
          </w:p>
        </w:tc>
        <w:tc>
          <w:tcPr>
            <w:tcW w:w="2506" w:type="dxa"/>
          </w:tcPr>
          <w:p w:rsidR="00DC70D9" w:rsidRPr="00B559EE" w:rsidRDefault="00DC70D9" w:rsidP="00556536">
            <w:pPr>
              <w:jc w:val="center"/>
              <w:rPr>
                <w:rFonts w:ascii="Times New Roman" w:hAnsi="Times New Roman" w:cs="Times New Roman"/>
              </w:rPr>
            </w:pPr>
            <w:r>
              <w:t>Бежевый порошок</w:t>
            </w:r>
          </w:p>
        </w:tc>
      </w:tr>
      <w:tr w:rsidR="00DC70D9" w:rsidRPr="002439F6" w:rsidTr="00DC70D9">
        <w:trPr>
          <w:jc w:val="center"/>
        </w:trPr>
        <w:tc>
          <w:tcPr>
            <w:tcW w:w="2933" w:type="dxa"/>
          </w:tcPr>
          <w:p w:rsidR="00DC70D9" w:rsidRPr="00B559EE" w:rsidRDefault="00C203CF" w:rsidP="00CF357F">
            <w:pPr>
              <w:jc w:val="center"/>
            </w:pPr>
            <w:r>
              <w:t>Фракция</w:t>
            </w:r>
          </w:p>
        </w:tc>
        <w:tc>
          <w:tcPr>
            <w:tcW w:w="2268" w:type="dxa"/>
          </w:tcPr>
          <w:p w:rsidR="00DC70D9" w:rsidRPr="00B559EE" w:rsidRDefault="00DC70D9" w:rsidP="00CF357F">
            <w:pPr>
              <w:tabs>
                <w:tab w:val="left" w:pos="780"/>
                <w:tab w:val="left" w:pos="916"/>
                <w:tab w:val="center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мкм</w:t>
            </w:r>
          </w:p>
        </w:tc>
        <w:tc>
          <w:tcPr>
            <w:tcW w:w="2126" w:type="dxa"/>
          </w:tcPr>
          <w:p w:rsidR="00DC70D9" w:rsidRPr="00962454" w:rsidRDefault="00DC70D9" w:rsidP="00CF35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200-400</w:t>
            </w:r>
          </w:p>
        </w:tc>
        <w:tc>
          <w:tcPr>
            <w:tcW w:w="2506" w:type="dxa"/>
          </w:tcPr>
          <w:p w:rsidR="00DC70D9" w:rsidRPr="00962454" w:rsidRDefault="00DC70D9" w:rsidP="00DC70D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00-</w:t>
            </w:r>
            <w:r>
              <w:t>2</w:t>
            </w:r>
            <w:r>
              <w:rPr>
                <w:lang w:val="en-US"/>
              </w:rPr>
              <w:t>00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B559EE" w:rsidRDefault="00600591" w:rsidP="00C836C1">
            <w:pPr>
              <w:jc w:val="center"/>
            </w:pPr>
            <w:r>
              <w:t>Уровень протеина</w:t>
            </w:r>
          </w:p>
        </w:tc>
        <w:tc>
          <w:tcPr>
            <w:tcW w:w="2268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%</w:t>
            </w:r>
          </w:p>
        </w:tc>
        <w:tc>
          <w:tcPr>
            <w:tcW w:w="2126" w:type="dxa"/>
          </w:tcPr>
          <w:p w:rsidR="00C836C1" w:rsidRPr="000F574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43±2</w:t>
            </w:r>
          </w:p>
        </w:tc>
        <w:tc>
          <w:tcPr>
            <w:tcW w:w="2506" w:type="dxa"/>
          </w:tcPr>
          <w:p w:rsidR="00C836C1" w:rsidRPr="000F574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43±2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497A9F" w:rsidRDefault="00C836C1" w:rsidP="00C836C1">
            <w:pPr>
              <w:jc w:val="center"/>
            </w:pPr>
            <w:r>
              <w:t>Влажность</w:t>
            </w:r>
          </w:p>
        </w:tc>
        <w:tc>
          <w:tcPr>
            <w:tcW w:w="2268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%</w:t>
            </w:r>
          </w:p>
        </w:tc>
        <w:tc>
          <w:tcPr>
            <w:tcW w:w="2126" w:type="dxa"/>
          </w:tcPr>
          <w:p w:rsidR="00C836C1" w:rsidRPr="003302F0" w:rsidRDefault="00C836C1" w:rsidP="00C836C1">
            <w:pPr>
              <w:jc w:val="center"/>
              <w:rPr>
                <w:lang w:val="uk-UA"/>
              </w:rPr>
            </w:pPr>
            <w:r w:rsidRPr="00962454">
              <w:rPr>
                <w:lang w:val="en-US"/>
              </w:rPr>
              <w:t xml:space="preserve">&lt; </w:t>
            </w:r>
            <w:r>
              <w:rPr>
                <w:lang w:val="uk-UA"/>
              </w:rPr>
              <w:t>7,5</w:t>
            </w:r>
          </w:p>
        </w:tc>
        <w:tc>
          <w:tcPr>
            <w:tcW w:w="2506" w:type="dxa"/>
          </w:tcPr>
          <w:p w:rsidR="00C836C1" w:rsidRPr="003302F0" w:rsidRDefault="00C836C1" w:rsidP="00C836C1">
            <w:pPr>
              <w:jc w:val="center"/>
              <w:rPr>
                <w:lang w:val="uk-UA"/>
              </w:rPr>
            </w:pPr>
            <w:r w:rsidRPr="00962454">
              <w:rPr>
                <w:lang w:val="en-US"/>
              </w:rPr>
              <w:t xml:space="preserve">&lt; </w:t>
            </w:r>
            <w:r>
              <w:rPr>
                <w:lang w:val="uk-UA"/>
              </w:rPr>
              <w:t>7,5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uk-UA"/>
              </w:rPr>
            </w:pPr>
            <w:proofErr w:type="spellStart"/>
            <w:r w:rsidRPr="00962454">
              <w:rPr>
                <w:lang w:val="uk-UA"/>
              </w:rPr>
              <w:t>рН</w:t>
            </w:r>
            <w:proofErr w:type="spellEnd"/>
          </w:p>
        </w:tc>
        <w:tc>
          <w:tcPr>
            <w:tcW w:w="2268" w:type="dxa"/>
          </w:tcPr>
          <w:p w:rsidR="00C836C1" w:rsidRPr="00962454" w:rsidRDefault="00C836C1" w:rsidP="00C836C1">
            <w:pPr>
              <w:jc w:val="center"/>
              <w:rPr>
                <w:color w:val="000000"/>
                <w:lang w:val="en-US"/>
              </w:rPr>
            </w:pPr>
            <w:r w:rsidRPr="00962454">
              <w:rPr>
                <w:color w:val="000000"/>
                <w:lang w:val="en-US"/>
              </w:rPr>
              <w:t>pH</w:t>
            </w:r>
          </w:p>
        </w:tc>
        <w:tc>
          <w:tcPr>
            <w:tcW w:w="2126" w:type="dxa"/>
          </w:tcPr>
          <w:p w:rsidR="00C836C1" w:rsidRPr="003F584D" w:rsidRDefault="00C836C1" w:rsidP="00C836C1">
            <w:pPr>
              <w:jc w:val="center"/>
            </w:pPr>
            <w:r>
              <w:t>4</w:t>
            </w:r>
            <w:r w:rsidRPr="00962454">
              <w:rPr>
                <w:lang w:val="en-US"/>
              </w:rPr>
              <w:t>.</w:t>
            </w:r>
            <w:r>
              <w:t>0</w:t>
            </w:r>
            <w:r w:rsidRPr="00962454">
              <w:rPr>
                <w:lang w:val="en-US"/>
              </w:rPr>
              <w:t xml:space="preserve">0 – </w:t>
            </w:r>
            <w:r>
              <w:t>5</w:t>
            </w:r>
            <w:r w:rsidRPr="00962454">
              <w:rPr>
                <w:lang w:val="en-US"/>
              </w:rPr>
              <w:t>.</w:t>
            </w:r>
            <w:r>
              <w:t>50</w:t>
            </w:r>
          </w:p>
        </w:tc>
        <w:tc>
          <w:tcPr>
            <w:tcW w:w="2506" w:type="dxa"/>
          </w:tcPr>
          <w:p w:rsidR="00C836C1" w:rsidRPr="003F584D" w:rsidRDefault="00C836C1" w:rsidP="00C836C1">
            <w:pPr>
              <w:jc w:val="center"/>
            </w:pPr>
            <w:r>
              <w:t>4</w:t>
            </w:r>
            <w:r w:rsidRPr="00962454">
              <w:rPr>
                <w:lang w:val="en-US"/>
              </w:rPr>
              <w:t>.</w:t>
            </w:r>
            <w:r>
              <w:t>0</w:t>
            </w:r>
            <w:r w:rsidRPr="00962454">
              <w:rPr>
                <w:lang w:val="en-US"/>
              </w:rPr>
              <w:t xml:space="preserve">0 – </w:t>
            </w:r>
            <w:r>
              <w:t>5</w:t>
            </w:r>
            <w:r w:rsidRPr="00962454">
              <w:rPr>
                <w:lang w:val="en-US"/>
              </w:rPr>
              <w:t>.</w:t>
            </w:r>
            <w:r>
              <w:t>50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B559EE" w:rsidRDefault="00C836C1" w:rsidP="00C836C1">
            <w:pPr>
              <w:jc w:val="center"/>
            </w:pPr>
            <w:r>
              <w:t>Зольность</w:t>
            </w:r>
          </w:p>
        </w:tc>
        <w:tc>
          <w:tcPr>
            <w:tcW w:w="2268" w:type="dxa"/>
          </w:tcPr>
          <w:p w:rsidR="00C836C1" w:rsidRPr="00962454" w:rsidRDefault="00C836C1" w:rsidP="00C836C1">
            <w:pPr>
              <w:jc w:val="center"/>
              <w:rPr>
                <w:color w:val="000000"/>
                <w:lang w:val="en-US"/>
              </w:rPr>
            </w:pPr>
            <w:r w:rsidRPr="00962454">
              <w:rPr>
                <w:color w:val="000000"/>
                <w:lang w:val="en-US"/>
              </w:rPr>
              <w:t>%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7.0</w:t>
            </w:r>
            <w:r w:rsidRPr="00962454">
              <w:rPr>
                <w:lang w:val="en-US"/>
              </w:rPr>
              <w:t>0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7.0</w:t>
            </w:r>
            <w:r w:rsidRPr="00962454">
              <w:rPr>
                <w:lang w:val="en-US"/>
              </w:rPr>
              <w:t>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t>Свинец</w:t>
            </w:r>
            <w:r w:rsidRPr="00962454">
              <w:rPr>
                <w:lang w:val="uk-UA"/>
              </w:rPr>
              <w:t xml:space="preserve"> </w:t>
            </w:r>
            <w:r w:rsidRPr="00962454">
              <w:rPr>
                <w:lang w:val="en-US"/>
              </w:rPr>
              <w:t>(Pb)</w:t>
            </w:r>
          </w:p>
        </w:tc>
        <w:tc>
          <w:tcPr>
            <w:tcW w:w="2268" w:type="dxa"/>
          </w:tcPr>
          <w:p w:rsidR="00C836C1" w:rsidRPr="00B559EE" w:rsidRDefault="00C836C1" w:rsidP="00C836C1">
            <w:pPr>
              <w:tabs>
                <w:tab w:val="left" w:pos="780"/>
                <w:tab w:val="center" w:pos="111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  <w:r w:rsidRPr="00962454">
              <w:rPr>
                <w:color w:val="000000"/>
                <w:lang w:val="en-IE"/>
              </w:rPr>
              <w:t>/</w:t>
            </w:r>
            <w:r>
              <w:rPr>
                <w:color w:val="000000"/>
              </w:rPr>
              <w:t>кг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2</w:t>
            </w:r>
            <w:r w:rsidRPr="00962454">
              <w:rPr>
                <w:lang w:val="en-US"/>
              </w:rPr>
              <w:t>.00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 2</w:t>
            </w:r>
            <w:r w:rsidRPr="00962454">
              <w:rPr>
                <w:lang w:val="en-US"/>
              </w:rPr>
              <w:t>.00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t>Ртуть</w:t>
            </w:r>
            <w:r w:rsidRPr="00962454">
              <w:rPr>
                <w:lang w:val="en-US"/>
              </w:rPr>
              <w:t xml:space="preserve"> (Hg)</w:t>
            </w:r>
          </w:p>
        </w:tc>
        <w:tc>
          <w:tcPr>
            <w:tcW w:w="2268" w:type="dxa"/>
          </w:tcPr>
          <w:p w:rsidR="00C836C1" w:rsidRDefault="00C836C1" w:rsidP="00C836C1">
            <w:pPr>
              <w:jc w:val="center"/>
            </w:pPr>
            <w:r w:rsidRPr="009138C1">
              <w:rPr>
                <w:color w:val="000000"/>
              </w:rPr>
              <w:t>мг</w:t>
            </w:r>
            <w:r w:rsidRPr="009138C1">
              <w:rPr>
                <w:color w:val="000000"/>
                <w:lang w:val="en-IE"/>
              </w:rPr>
              <w:t>/</w:t>
            </w:r>
            <w:r w:rsidRPr="009138C1">
              <w:rPr>
                <w:color w:val="000000"/>
              </w:rPr>
              <w:t>кг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0.</w:t>
            </w:r>
            <w:r>
              <w:rPr>
                <w:lang w:val="en-US"/>
              </w:rPr>
              <w:t>0</w:t>
            </w:r>
            <w:r w:rsidRPr="00962454">
              <w:rPr>
                <w:lang w:val="en-US"/>
              </w:rPr>
              <w:t>1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0.</w:t>
            </w:r>
            <w:r>
              <w:rPr>
                <w:lang w:val="en-US"/>
              </w:rPr>
              <w:t>0</w:t>
            </w:r>
            <w:r w:rsidRPr="00962454">
              <w:rPr>
                <w:lang w:val="en-US"/>
              </w:rPr>
              <w:t>1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t>Кадмий</w:t>
            </w:r>
            <w:r w:rsidRPr="00962454">
              <w:rPr>
                <w:lang w:val="en-US"/>
              </w:rPr>
              <w:t xml:space="preserve"> (Cd)</w:t>
            </w:r>
          </w:p>
        </w:tc>
        <w:tc>
          <w:tcPr>
            <w:tcW w:w="2268" w:type="dxa"/>
          </w:tcPr>
          <w:p w:rsidR="00C836C1" w:rsidRDefault="00C836C1" w:rsidP="00C836C1">
            <w:pPr>
              <w:jc w:val="center"/>
            </w:pPr>
            <w:r w:rsidRPr="009138C1">
              <w:rPr>
                <w:color w:val="000000"/>
              </w:rPr>
              <w:t>мг</w:t>
            </w:r>
            <w:r w:rsidRPr="009138C1">
              <w:rPr>
                <w:color w:val="000000"/>
                <w:lang w:val="en-IE"/>
              </w:rPr>
              <w:t>/</w:t>
            </w:r>
            <w:r w:rsidRPr="009138C1">
              <w:rPr>
                <w:color w:val="000000"/>
              </w:rPr>
              <w:t>кг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0.4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0.4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t>Мышьяк</w:t>
            </w:r>
            <w:r w:rsidRPr="00962454">
              <w:rPr>
                <w:lang w:val="en-US"/>
              </w:rPr>
              <w:t xml:space="preserve"> (As)</w:t>
            </w:r>
          </w:p>
        </w:tc>
        <w:tc>
          <w:tcPr>
            <w:tcW w:w="2268" w:type="dxa"/>
          </w:tcPr>
          <w:p w:rsidR="00C836C1" w:rsidRDefault="00C836C1" w:rsidP="00C836C1">
            <w:pPr>
              <w:jc w:val="center"/>
            </w:pPr>
            <w:r w:rsidRPr="009138C1">
              <w:rPr>
                <w:color w:val="000000"/>
              </w:rPr>
              <w:t>мг</w:t>
            </w:r>
            <w:r w:rsidRPr="009138C1">
              <w:rPr>
                <w:color w:val="000000"/>
                <w:lang w:val="en-IE"/>
              </w:rPr>
              <w:t>/</w:t>
            </w:r>
            <w:r w:rsidRPr="009138C1">
              <w:rPr>
                <w:color w:val="000000"/>
              </w:rPr>
              <w:t>кг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1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1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B559EE" w:rsidRDefault="00C836C1" w:rsidP="00C836C1">
            <w:pPr>
              <w:jc w:val="center"/>
            </w:pPr>
            <w:r>
              <w:t>Общая БАК обсемененность</w:t>
            </w:r>
          </w:p>
        </w:tc>
        <w:tc>
          <w:tcPr>
            <w:tcW w:w="2268" w:type="dxa"/>
          </w:tcPr>
          <w:p w:rsidR="00C836C1" w:rsidRPr="00B559EE" w:rsidRDefault="00C836C1" w:rsidP="00C836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КОЕ</w:t>
            </w:r>
            <w:r w:rsidRPr="00962454">
              <w:rPr>
                <w:color w:val="000000"/>
                <w:lang w:val="en-IE"/>
              </w:rPr>
              <w:t>/</w:t>
            </w:r>
            <w:r>
              <w:rPr>
                <w:color w:val="000000"/>
              </w:rPr>
              <w:t>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1</w:t>
            </w:r>
            <w:r w:rsidRPr="00962454">
              <w:rPr>
                <w:lang w:val="en-US"/>
              </w:rPr>
              <w:t>0 000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>
              <w:t>10</w:t>
            </w:r>
            <w:r w:rsidRPr="00962454">
              <w:rPr>
                <w:lang w:val="en-US"/>
              </w:rPr>
              <w:t xml:space="preserve"> 000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дрожжи</w:t>
            </w:r>
            <w:proofErr w:type="spellEnd"/>
          </w:p>
        </w:tc>
        <w:tc>
          <w:tcPr>
            <w:tcW w:w="2268" w:type="dxa"/>
          </w:tcPr>
          <w:p w:rsidR="00C836C1" w:rsidRDefault="00C836C1" w:rsidP="00C836C1">
            <w:pPr>
              <w:jc w:val="center"/>
            </w:pPr>
            <w:r w:rsidRPr="00FA6020">
              <w:rPr>
                <w:color w:val="000000"/>
              </w:rPr>
              <w:t>КОЕ</w:t>
            </w:r>
            <w:r w:rsidRPr="00FA6020">
              <w:rPr>
                <w:color w:val="000000"/>
                <w:lang w:val="en-IE"/>
              </w:rPr>
              <w:t>/</w:t>
            </w:r>
            <w:r w:rsidRPr="00FA6020">
              <w:rPr>
                <w:color w:val="000000"/>
              </w:rPr>
              <w:t>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1 000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&lt; 1 000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C402C6" w:rsidRDefault="00C836C1" w:rsidP="00C836C1">
            <w:pPr>
              <w:jc w:val="center"/>
            </w:pPr>
            <w:r>
              <w:t>Плесень</w:t>
            </w:r>
          </w:p>
        </w:tc>
        <w:tc>
          <w:tcPr>
            <w:tcW w:w="2268" w:type="dxa"/>
          </w:tcPr>
          <w:p w:rsidR="00C836C1" w:rsidRDefault="00C836C1" w:rsidP="00C836C1">
            <w:pPr>
              <w:jc w:val="center"/>
            </w:pPr>
            <w:r w:rsidRPr="00FA6020">
              <w:rPr>
                <w:color w:val="000000"/>
              </w:rPr>
              <w:t>КОЕ</w:t>
            </w:r>
            <w:r w:rsidRPr="00FA6020">
              <w:rPr>
                <w:color w:val="000000"/>
                <w:lang w:val="en-IE"/>
              </w:rPr>
              <w:t>/</w:t>
            </w:r>
            <w:r w:rsidRPr="00FA6020">
              <w:rPr>
                <w:color w:val="000000"/>
              </w:rPr>
              <w:t>г</w:t>
            </w:r>
          </w:p>
        </w:tc>
        <w:tc>
          <w:tcPr>
            <w:tcW w:w="2126" w:type="dxa"/>
          </w:tcPr>
          <w:p w:rsidR="00C836C1" w:rsidRPr="00962454" w:rsidRDefault="00C836C1" w:rsidP="00C836C1">
            <w:pPr>
              <w:jc w:val="center"/>
              <w:rPr>
                <w:lang w:val="uk-UA"/>
              </w:rPr>
            </w:pPr>
            <w:r w:rsidRPr="00962454">
              <w:rPr>
                <w:lang w:val="en-US"/>
              </w:rPr>
              <w:t>&lt; 1 000</w:t>
            </w:r>
          </w:p>
        </w:tc>
        <w:tc>
          <w:tcPr>
            <w:tcW w:w="2506" w:type="dxa"/>
          </w:tcPr>
          <w:p w:rsidR="00C836C1" w:rsidRPr="00962454" w:rsidRDefault="00C836C1" w:rsidP="00C836C1">
            <w:pPr>
              <w:jc w:val="center"/>
              <w:rPr>
                <w:lang w:val="uk-UA"/>
              </w:rPr>
            </w:pPr>
            <w:r w:rsidRPr="00962454">
              <w:rPr>
                <w:lang w:val="en-US"/>
              </w:rPr>
              <w:t>&lt; 1 000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E-Coli</w:t>
            </w:r>
          </w:p>
        </w:tc>
        <w:tc>
          <w:tcPr>
            <w:tcW w:w="2268" w:type="dxa"/>
          </w:tcPr>
          <w:p w:rsidR="00C836C1" w:rsidRPr="002A56DC" w:rsidRDefault="00C836C1" w:rsidP="00C836C1">
            <w:pPr>
              <w:tabs>
                <w:tab w:val="left" w:pos="435"/>
                <w:tab w:val="left" w:pos="645"/>
                <w:tab w:val="center" w:pos="111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uk-UA"/>
              </w:rPr>
              <w:t>25г</w:t>
            </w:r>
          </w:p>
        </w:tc>
        <w:tc>
          <w:tcPr>
            <w:tcW w:w="2126" w:type="dxa"/>
          </w:tcPr>
          <w:p w:rsidR="00C836C1" w:rsidRPr="00BA70EB" w:rsidRDefault="00C836C1" w:rsidP="00C836C1">
            <w:pPr>
              <w:jc w:val="center"/>
            </w:pPr>
            <w:r>
              <w:t>Отсутствует</w:t>
            </w:r>
          </w:p>
        </w:tc>
        <w:tc>
          <w:tcPr>
            <w:tcW w:w="2506" w:type="dxa"/>
          </w:tcPr>
          <w:p w:rsidR="00C836C1" w:rsidRPr="00BA70EB" w:rsidRDefault="00C836C1" w:rsidP="00C836C1">
            <w:pPr>
              <w:jc w:val="center"/>
            </w:pPr>
            <w:r>
              <w:t>Отсутствует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 w:rsidRPr="00962454">
              <w:rPr>
                <w:lang w:val="en-US"/>
              </w:rPr>
              <w:t>Salmonella</w:t>
            </w:r>
          </w:p>
        </w:tc>
        <w:tc>
          <w:tcPr>
            <w:tcW w:w="2268" w:type="dxa"/>
          </w:tcPr>
          <w:p w:rsidR="00C836C1" w:rsidRPr="002A56DC" w:rsidRDefault="00C836C1" w:rsidP="00C836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lang w:val="en-IE"/>
              </w:rPr>
              <w:t xml:space="preserve"> </w:t>
            </w:r>
            <w:r w:rsidRPr="00962454">
              <w:rPr>
                <w:color w:val="000000"/>
                <w:lang w:val="en-IE"/>
              </w:rPr>
              <w:t>2</w:t>
            </w:r>
            <w:r>
              <w:rPr>
                <w:color w:val="000000"/>
                <w:lang w:val="uk-UA"/>
              </w:rPr>
              <w:t>5г</w:t>
            </w:r>
          </w:p>
        </w:tc>
        <w:tc>
          <w:tcPr>
            <w:tcW w:w="2126" w:type="dxa"/>
          </w:tcPr>
          <w:p w:rsidR="00C836C1" w:rsidRDefault="00C836C1" w:rsidP="00C836C1">
            <w:pPr>
              <w:jc w:val="center"/>
            </w:pPr>
            <w:r w:rsidRPr="00D304E8">
              <w:t>Отсутствует</w:t>
            </w:r>
          </w:p>
        </w:tc>
        <w:tc>
          <w:tcPr>
            <w:tcW w:w="2506" w:type="dxa"/>
          </w:tcPr>
          <w:p w:rsidR="00C836C1" w:rsidRDefault="00C836C1" w:rsidP="00C836C1">
            <w:pPr>
              <w:jc w:val="center"/>
            </w:pPr>
            <w:r w:rsidRPr="00D304E8">
              <w:t>Отсутствует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C402C6" w:rsidRDefault="00C836C1" w:rsidP="00C836C1">
            <w:pPr>
              <w:jc w:val="center"/>
            </w:pPr>
            <w:proofErr w:type="spellStart"/>
            <w:r>
              <w:t>Колиформы</w:t>
            </w:r>
            <w:proofErr w:type="spellEnd"/>
          </w:p>
        </w:tc>
        <w:tc>
          <w:tcPr>
            <w:tcW w:w="2268" w:type="dxa"/>
          </w:tcPr>
          <w:p w:rsidR="00C836C1" w:rsidRPr="00962454" w:rsidRDefault="00C836C1" w:rsidP="00C836C1">
            <w:pPr>
              <w:jc w:val="center"/>
              <w:rPr>
                <w:color w:val="000000"/>
                <w:lang w:val="uk-UA"/>
              </w:rPr>
            </w:pPr>
            <w:r w:rsidRPr="00962454">
              <w:rPr>
                <w:color w:val="000000"/>
                <w:lang w:val="en-US"/>
              </w:rPr>
              <w:t>NMT</w:t>
            </w:r>
          </w:p>
        </w:tc>
        <w:tc>
          <w:tcPr>
            <w:tcW w:w="2126" w:type="dxa"/>
          </w:tcPr>
          <w:p w:rsidR="00C836C1" w:rsidRDefault="00C836C1" w:rsidP="00C836C1">
            <w:pPr>
              <w:jc w:val="center"/>
            </w:pPr>
            <w:r w:rsidRPr="00D304E8">
              <w:t>Отсутствует</w:t>
            </w:r>
          </w:p>
        </w:tc>
        <w:tc>
          <w:tcPr>
            <w:tcW w:w="2506" w:type="dxa"/>
          </w:tcPr>
          <w:p w:rsidR="00C836C1" w:rsidRDefault="00C836C1" w:rsidP="00C836C1">
            <w:pPr>
              <w:jc w:val="center"/>
            </w:pPr>
            <w:r w:rsidRPr="00D304E8">
              <w:t>Отсутствует</w:t>
            </w:r>
          </w:p>
        </w:tc>
      </w:tr>
      <w:tr w:rsidR="00C836C1" w:rsidRPr="002439F6" w:rsidTr="00DC70D9">
        <w:trPr>
          <w:jc w:val="center"/>
        </w:trPr>
        <w:tc>
          <w:tcPr>
            <w:tcW w:w="2933" w:type="dxa"/>
          </w:tcPr>
          <w:p w:rsidR="00C836C1" w:rsidRPr="00962454" w:rsidRDefault="00C836C1" w:rsidP="00C836C1">
            <w:pPr>
              <w:jc w:val="center"/>
              <w:rPr>
                <w:lang w:val="en-US"/>
              </w:rPr>
            </w:pPr>
            <w:r>
              <w:t xml:space="preserve">Золотистый </w:t>
            </w:r>
            <w:proofErr w:type="spellStart"/>
            <w:r>
              <w:t>стафилокок</w:t>
            </w:r>
            <w:proofErr w:type="spellEnd"/>
            <w:r w:rsidRPr="00962454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C836C1" w:rsidRPr="002A56DC" w:rsidRDefault="00C836C1" w:rsidP="00C836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uk-UA"/>
              </w:rPr>
              <w:t>25г</w:t>
            </w:r>
          </w:p>
        </w:tc>
        <w:tc>
          <w:tcPr>
            <w:tcW w:w="2126" w:type="dxa"/>
          </w:tcPr>
          <w:p w:rsidR="00C836C1" w:rsidRDefault="00C836C1" w:rsidP="00C836C1">
            <w:pPr>
              <w:jc w:val="center"/>
            </w:pPr>
            <w:r w:rsidRPr="00D304E8">
              <w:t>Отсутствует</w:t>
            </w:r>
          </w:p>
        </w:tc>
        <w:tc>
          <w:tcPr>
            <w:tcW w:w="2506" w:type="dxa"/>
          </w:tcPr>
          <w:p w:rsidR="00C836C1" w:rsidRDefault="00C836C1" w:rsidP="00C836C1">
            <w:pPr>
              <w:jc w:val="center"/>
            </w:pPr>
            <w:r w:rsidRPr="00D304E8">
              <w:t>Отсутствует</w:t>
            </w:r>
          </w:p>
        </w:tc>
      </w:tr>
    </w:tbl>
    <w:p w:rsidR="00E87084" w:rsidRDefault="00E8708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0F5744" w:rsidRPr="000F5744" w:rsidRDefault="000F5744" w:rsidP="00E87084">
      <w:pPr>
        <w:ind w:firstLine="708"/>
        <w:jc w:val="both"/>
        <w:rPr>
          <w:color w:val="333333"/>
          <w:sz w:val="28"/>
          <w:szCs w:val="28"/>
          <w:lang w:val="en-US"/>
        </w:rPr>
      </w:pPr>
    </w:p>
    <w:p w:rsidR="001C6076" w:rsidRPr="00C4081F" w:rsidRDefault="001C6076" w:rsidP="00E87084">
      <w:pPr>
        <w:ind w:firstLine="708"/>
        <w:jc w:val="both"/>
        <w:rPr>
          <w:color w:val="333333"/>
          <w:sz w:val="28"/>
          <w:szCs w:val="28"/>
        </w:rPr>
      </w:pPr>
    </w:p>
    <w:p w:rsidR="00E87084" w:rsidRPr="00C4081F" w:rsidRDefault="00E87084" w:rsidP="00E87084">
      <w:pPr>
        <w:ind w:firstLine="708"/>
        <w:jc w:val="both"/>
        <w:rPr>
          <w:color w:val="333333"/>
          <w:sz w:val="28"/>
          <w:szCs w:val="28"/>
        </w:rPr>
      </w:pPr>
      <w:r w:rsidRPr="00C4081F">
        <w:rPr>
          <w:color w:val="333333"/>
          <w:sz w:val="28"/>
          <w:szCs w:val="28"/>
        </w:rPr>
        <w:t>С уважением,</w:t>
      </w:r>
    </w:p>
    <w:p w:rsidR="00253620" w:rsidRDefault="00E87084" w:rsidP="001C6076">
      <w:pPr>
        <w:ind w:firstLine="708"/>
        <w:jc w:val="both"/>
        <w:rPr>
          <w:color w:val="333333"/>
          <w:sz w:val="28"/>
          <w:szCs w:val="28"/>
        </w:rPr>
      </w:pPr>
      <w:r w:rsidRPr="00C4081F">
        <w:rPr>
          <w:color w:val="333333"/>
          <w:sz w:val="28"/>
          <w:szCs w:val="28"/>
        </w:rPr>
        <w:t>Директор ЧП “Славутич-тара”</w:t>
      </w:r>
      <w:r w:rsidRPr="00C4081F">
        <w:rPr>
          <w:color w:val="333333"/>
          <w:sz w:val="28"/>
          <w:szCs w:val="28"/>
        </w:rPr>
        <w:tab/>
      </w:r>
      <w:r w:rsidRPr="00C4081F">
        <w:rPr>
          <w:color w:val="333333"/>
          <w:sz w:val="28"/>
          <w:szCs w:val="28"/>
        </w:rPr>
        <w:tab/>
      </w:r>
    </w:p>
    <w:p w:rsidR="00253620" w:rsidRDefault="00253620" w:rsidP="001C6076">
      <w:pPr>
        <w:ind w:firstLine="708"/>
        <w:jc w:val="both"/>
        <w:rPr>
          <w:color w:val="333333"/>
          <w:sz w:val="28"/>
          <w:szCs w:val="28"/>
        </w:rPr>
      </w:pPr>
    </w:p>
    <w:p w:rsidR="00E87084" w:rsidRDefault="00E87084" w:rsidP="001C6076">
      <w:pPr>
        <w:ind w:firstLine="708"/>
        <w:jc w:val="both"/>
        <w:rPr>
          <w:color w:val="333333"/>
          <w:sz w:val="28"/>
          <w:szCs w:val="28"/>
        </w:rPr>
      </w:pPr>
      <w:r w:rsidRPr="00C4081F">
        <w:rPr>
          <w:color w:val="333333"/>
          <w:sz w:val="28"/>
          <w:szCs w:val="28"/>
        </w:rPr>
        <w:t>Старий Е.В.</w:t>
      </w:r>
    </w:p>
    <w:sectPr w:rsidR="00E87084" w:rsidSect="00CA0FEB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EB"/>
    <w:rsid w:val="00023750"/>
    <w:rsid w:val="00027B71"/>
    <w:rsid w:val="000F5744"/>
    <w:rsid w:val="000F62EC"/>
    <w:rsid w:val="00130757"/>
    <w:rsid w:val="001C6076"/>
    <w:rsid w:val="00210728"/>
    <w:rsid w:val="0024210C"/>
    <w:rsid w:val="00253620"/>
    <w:rsid w:val="00290935"/>
    <w:rsid w:val="002A56DC"/>
    <w:rsid w:val="002D1CF3"/>
    <w:rsid w:val="00315F9E"/>
    <w:rsid w:val="003302F0"/>
    <w:rsid w:val="00371C4A"/>
    <w:rsid w:val="003A6FA8"/>
    <w:rsid w:val="0040626C"/>
    <w:rsid w:val="004B3FDB"/>
    <w:rsid w:val="00515200"/>
    <w:rsid w:val="00522576"/>
    <w:rsid w:val="005660E5"/>
    <w:rsid w:val="005F7F38"/>
    <w:rsid w:val="00600591"/>
    <w:rsid w:val="0074592B"/>
    <w:rsid w:val="00755784"/>
    <w:rsid w:val="00802059"/>
    <w:rsid w:val="00911C52"/>
    <w:rsid w:val="00935E71"/>
    <w:rsid w:val="00AF101D"/>
    <w:rsid w:val="00B50554"/>
    <w:rsid w:val="00C203CF"/>
    <w:rsid w:val="00C4081F"/>
    <w:rsid w:val="00C836C1"/>
    <w:rsid w:val="00CA0FEB"/>
    <w:rsid w:val="00CC63FB"/>
    <w:rsid w:val="00DA65D8"/>
    <w:rsid w:val="00DC70D9"/>
    <w:rsid w:val="00E87084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4640"/>
  <w15:docId w15:val="{64D42ACC-B0D7-4F61-B28C-F6F4801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E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CA0FEB"/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CA0FEB"/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D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FD64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64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FD6452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FD645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F10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F101D"/>
    <w:rPr>
      <w:b/>
      <w:bCs/>
    </w:rPr>
  </w:style>
  <w:style w:type="paragraph" w:styleId="ad">
    <w:name w:val="List Paragraph"/>
    <w:basedOn w:val="a"/>
    <w:uiPriority w:val="99"/>
    <w:qFormat/>
    <w:rsid w:val="002D1CF3"/>
    <w:pPr>
      <w:ind w:left="720"/>
    </w:pPr>
    <w:rPr>
      <w:rFonts w:ascii="Calibri" w:eastAsia="SimSun" w:hAnsi="Calibri" w:cs="SimSun"/>
      <w:lang w:eastAsia="zh-CN"/>
    </w:rPr>
  </w:style>
  <w:style w:type="character" w:customStyle="1" w:styleId="shorttext">
    <w:name w:val="short_text"/>
    <w:basedOn w:val="a0"/>
    <w:rsid w:val="002D1CF3"/>
  </w:style>
  <w:style w:type="paragraph" w:styleId="HTML">
    <w:name w:val="HTML Preformatted"/>
    <w:basedOn w:val="a"/>
    <w:link w:val="HTML0"/>
    <w:uiPriority w:val="99"/>
    <w:semiHidden/>
    <w:unhideWhenUsed/>
    <w:rsid w:val="0052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25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t-z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t-z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lt-z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t-zp.com" TargetMode="External"/><Relationship Id="rId10" Type="http://schemas.openxmlformats.org/officeDocument/2006/relationships/image" Target="cid:image001.png@01D42E59.3DE917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91F7-5177-4585-B0DD-FFC786A6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</dc:creator>
  <cp:lastModifiedBy>Александр Долгов</cp:lastModifiedBy>
  <cp:revision>10</cp:revision>
  <dcterms:created xsi:type="dcterms:W3CDTF">2019-07-12T06:48:00Z</dcterms:created>
  <dcterms:modified xsi:type="dcterms:W3CDTF">2022-11-22T16:49:00Z</dcterms:modified>
</cp:coreProperties>
</file>